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17365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Приложение № 3.4.</w:t>
      </w:r>
      <w:r w:rsidR="0017365C">
        <w:rPr>
          <w:sz w:val="22"/>
          <w:szCs w:val="22"/>
        </w:rPr>
        <w:t>3</w:t>
      </w:r>
      <w:r w:rsidRPr="0017365C">
        <w:rPr>
          <w:sz w:val="22"/>
          <w:szCs w:val="22"/>
        </w:rPr>
        <w:t>.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 Тарифному соглашению</w:t>
      </w:r>
    </w:p>
    <w:p w:rsidR="00402BD4" w:rsidRPr="0017365C" w:rsidRDefault="00402BD4" w:rsidP="00402BD4">
      <w:pPr>
        <w:jc w:val="center"/>
        <w:rPr>
          <w:sz w:val="22"/>
          <w:szCs w:val="22"/>
        </w:rPr>
      </w:pPr>
      <w:r w:rsidRPr="0017365C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Калининградской области</w:t>
      </w:r>
    </w:p>
    <w:p w:rsidR="00402BD4" w:rsidRPr="0017365C" w:rsidRDefault="001E48E8" w:rsidP="00402BD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22</w:t>
      </w:r>
      <w:r w:rsidR="00402BD4" w:rsidRPr="0017365C">
        <w:rPr>
          <w:sz w:val="22"/>
          <w:szCs w:val="22"/>
        </w:rPr>
        <w:t xml:space="preserve">  декабря 201</w:t>
      </w:r>
      <w:r>
        <w:rPr>
          <w:sz w:val="22"/>
          <w:szCs w:val="22"/>
        </w:rPr>
        <w:t>7</w:t>
      </w:r>
      <w:r w:rsidR="00402BD4" w:rsidRPr="0017365C">
        <w:rPr>
          <w:sz w:val="22"/>
          <w:szCs w:val="22"/>
        </w:rPr>
        <w:t xml:space="preserve"> года</w:t>
      </w:r>
    </w:p>
    <w:p w:rsidR="00CE3CD0" w:rsidRPr="00FD13E6" w:rsidRDefault="00CE3CD0" w:rsidP="00CE3CD0">
      <w:pPr>
        <w:rPr>
          <w:b/>
          <w:bCs/>
          <w:color w:val="000000"/>
        </w:rPr>
      </w:pPr>
    </w:p>
    <w:tbl>
      <w:tblPr>
        <w:tblW w:w="10037" w:type="dxa"/>
        <w:tblInd w:w="93" w:type="dxa"/>
        <w:tblLook w:val="04A0" w:firstRow="1" w:lastRow="0" w:firstColumn="1" w:lastColumn="0" w:noHBand="0" w:noVBand="1"/>
      </w:tblPr>
      <w:tblGrid>
        <w:gridCol w:w="724"/>
        <w:gridCol w:w="9313"/>
      </w:tblGrid>
      <w:tr w:rsidR="001E48E8" w:rsidRPr="001E48E8" w:rsidTr="001E48E8">
        <w:trPr>
          <w:trHeight w:val="1065"/>
        </w:trPr>
        <w:tc>
          <w:tcPr>
            <w:tcW w:w="1003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r w:rsidRPr="001E48E8">
              <w:rPr>
                <w:b/>
                <w:bCs/>
                <w:color w:val="000000"/>
              </w:rPr>
              <w:t>Перечень КСГ заболеваний, относящихся к случаям сверхкороткого пребывания в круглосуточном стационаре, оплата которых осуществляется в полном объеме независимо от длительности лечения</w:t>
            </w:r>
            <w:r w:rsidR="001E49EF">
              <w:rPr>
                <w:b/>
                <w:bCs/>
                <w:color w:val="000000"/>
              </w:rPr>
              <w:t xml:space="preserve"> на 2018 год</w:t>
            </w:r>
            <w:bookmarkEnd w:id="0"/>
          </w:p>
        </w:tc>
      </w:tr>
      <w:tr w:rsidR="001E48E8" w:rsidRPr="001E48E8" w:rsidTr="001E48E8">
        <w:trPr>
          <w:trHeight w:val="72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8E8" w:rsidRPr="001E48E8" w:rsidRDefault="001E48E8" w:rsidP="001E48E8">
            <w:pPr>
              <w:jc w:val="center"/>
              <w:rPr>
                <w:b/>
                <w:bCs/>
                <w:color w:val="000000"/>
              </w:rPr>
            </w:pPr>
            <w:r w:rsidRPr="001E48E8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8E8" w:rsidRPr="001E48E8" w:rsidRDefault="001E48E8" w:rsidP="001E48E8">
            <w:pPr>
              <w:jc w:val="center"/>
              <w:rPr>
                <w:b/>
                <w:bCs/>
                <w:color w:val="000000"/>
              </w:rPr>
            </w:pPr>
            <w:r w:rsidRPr="001E48E8">
              <w:rPr>
                <w:b/>
                <w:bCs/>
                <w:color w:val="000000"/>
              </w:rPr>
              <w:t>Наименование КСГ (круглосуточный стационар)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2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Осложнения, связанные с беременностью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3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Беременность, закончившаяся абортивным исходом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4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proofErr w:type="spellStart"/>
            <w:r w:rsidRPr="001E48E8">
              <w:rPr>
                <w:color w:val="000000"/>
              </w:rPr>
              <w:t>Родоразрешение</w:t>
            </w:r>
            <w:proofErr w:type="spellEnd"/>
          </w:p>
        </w:tc>
      </w:tr>
      <w:tr w:rsidR="001E48E8" w:rsidRPr="001E48E8" w:rsidTr="001E48E8">
        <w:trPr>
          <w:trHeight w:val="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5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Кесарево сечение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11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женских половых органах (уровень затрат 1)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12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женских половых органах (уровень затрат 2)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16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Ангионевротический отек, анафилактический шок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86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1E48E8">
              <w:rPr>
                <w:color w:val="000000"/>
              </w:rPr>
              <w:t>ботулотоксина</w:t>
            </w:r>
            <w:proofErr w:type="spellEnd"/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99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Сотрясение головного мозга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146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147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 (кроме лимфоидной и кроветворной тканей), взрослые (уровень 2)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148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1E48E8" w:rsidRPr="001E48E8" w:rsidTr="001E48E8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149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1E48E8" w:rsidRPr="001E48E8" w:rsidTr="001E48E8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150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1E48E8" w:rsidRPr="001E48E8" w:rsidTr="001E48E8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151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 (кроме лимфоидной и кроветворной тканей), взрослые (уровень 6)</w:t>
            </w:r>
          </w:p>
        </w:tc>
      </w:tr>
      <w:tr w:rsidR="001E48E8" w:rsidRPr="001E48E8" w:rsidTr="001E48E8">
        <w:trPr>
          <w:trHeight w:val="1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152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 (кроме лимфоидной и кроветворной тканей), взрослые (уровень 7)</w:t>
            </w:r>
          </w:p>
        </w:tc>
      </w:tr>
      <w:tr w:rsidR="001E48E8" w:rsidRPr="001E48E8" w:rsidTr="001E48E8">
        <w:trPr>
          <w:trHeight w:val="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153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 (кроме лимфоидной и кроветворной тканей), взрослые (уровень 8)</w:t>
            </w:r>
          </w:p>
        </w:tc>
      </w:tr>
      <w:tr w:rsidR="001E48E8" w:rsidRPr="001E48E8" w:rsidTr="001E48E8">
        <w:trPr>
          <w:trHeight w:val="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154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 (кроме лимфоидной и кроветворной тканей), взрослые (уровень 9)</w:t>
            </w:r>
          </w:p>
        </w:tc>
      </w:tr>
      <w:tr w:rsidR="001E48E8" w:rsidRPr="001E48E8" w:rsidTr="001E48E8">
        <w:trPr>
          <w:trHeight w:val="1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155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Лекарственная терапия при злокачественных новообразованиях  (кроме лимфоидной и кроветворной тканей), взрослые (уровень 10)</w:t>
            </w:r>
          </w:p>
        </w:tc>
      </w:tr>
      <w:tr w:rsidR="001E48E8" w:rsidRPr="001E48E8" w:rsidTr="001E48E8">
        <w:trPr>
          <w:trHeight w:val="3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159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proofErr w:type="gramStart"/>
            <w:r w:rsidRPr="001E48E8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157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1E48E8">
              <w:rPr>
                <w:color w:val="000000"/>
              </w:rPr>
              <w:t>моноклональных</w:t>
            </w:r>
            <w:proofErr w:type="spellEnd"/>
            <w:r w:rsidRPr="001E48E8">
              <w:rPr>
                <w:color w:val="000000"/>
              </w:rPr>
              <w:t xml:space="preserve"> антител, ингибиторов </w:t>
            </w:r>
            <w:proofErr w:type="spellStart"/>
            <w:r w:rsidRPr="001E48E8">
              <w:rPr>
                <w:color w:val="000000"/>
              </w:rPr>
              <w:t>протеинкиназы</w:t>
            </w:r>
            <w:proofErr w:type="spellEnd"/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167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органе слуха, придаточных пазухах носа и верхних дыхательных путях (ур.1)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168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органе слуха, придаточных пазухах носа и верхних дыхательных путях (ур.2)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172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Замена речевого процессора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173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органе зрения (уровень 1)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174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органе зрения (уровень 2)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lastRenderedPageBreak/>
              <w:t>198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Диагностическое обследование сердечно</w:t>
            </w:r>
            <w:r w:rsidR="00835CF9">
              <w:rPr>
                <w:color w:val="000000"/>
              </w:rPr>
              <w:t xml:space="preserve"> </w:t>
            </w:r>
            <w:r w:rsidRPr="001E48E8">
              <w:rPr>
                <w:color w:val="000000"/>
              </w:rPr>
              <w:t>-</w:t>
            </w:r>
            <w:r w:rsidR="00835CF9">
              <w:rPr>
                <w:color w:val="000000"/>
              </w:rPr>
              <w:t xml:space="preserve"> </w:t>
            </w:r>
            <w:r w:rsidRPr="001E48E8">
              <w:rPr>
                <w:color w:val="000000"/>
              </w:rPr>
              <w:t>сосудистой системы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219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 xml:space="preserve">Отравления и другие воздействия внешних причин </w:t>
            </w:r>
          </w:p>
        </w:tc>
      </w:tr>
      <w:tr w:rsidR="001E48E8" w:rsidRPr="001E48E8" w:rsidTr="001E48E8">
        <w:trPr>
          <w:trHeight w:val="2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271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1E48E8">
              <w:rPr>
                <w:color w:val="000000"/>
              </w:rPr>
              <w:t>in</w:t>
            </w:r>
            <w:proofErr w:type="spellEnd"/>
            <w:r w:rsidRPr="001E48E8">
              <w:rPr>
                <w:color w:val="000000"/>
              </w:rPr>
              <w:t xml:space="preserve"> </w:t>
            </w:r>
            <w:proofErr w:type="spellStart"/>
            <w:r w:rsidRPr="001E48E8">
              <w:rPr>
                <w:color w:val="000000"/>
              </w:rPr>
              <w:t>situ</w:t>
            </w:r>
            <w:proofErr w:type="spellEnd"/>
            <w:r w:rsidRPr="001E48E8">
              <w:rPr>
                <w:color w:val="000000"/>
              </w:rPr>
              <w:t xml:space="preserve"> кожи, жировой ткани и другие болезни кожи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301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1E48E8" w:rsidRPr="001E48E8" w:rsidTr="001E48E8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314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  <w:tr w:rsidR="001E48E8" w:rsidRPr="001E48E8" w:rsidTr="001E48E8">
        <w:trPr>
          <w:trHeight w:val="1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316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  <w:tr w:rsidR="001E48E8" w:rsidRPr="001E48E8" w:rsidTr="001E48E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8E8" w:rsidRPr="001E48E8" w:rsidRDefault="001E48E8" w:rsidP="001E48E8">
            <w:pPr>
              <w:jc w:val="center"/>
              <w:rPr>
                <w:color w:val="000000"/>
              </w:rPr>
            </w:pPr>
            <w:r w:rsidRPr="001E48E8">
              <w:rPr>
                <w:color w:val="000000"/>
              </w:rPr>
              <w:t>320</w:t>
            </w:r>
          </w:p>
        </w:tc>
        <w:tc>
          <w:tcPr>
            <w:tcW w:w="9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8E8" w:rsidRPr="001E48E8" w:rsidRDefault="001E48E8" w:rsidP="001E48E8">
            <w:pPr>
              <w:rPr>
                <w:color w:val="000000"/>
              </w:rPr>
            </w:pPr>
            <w:r w:rsidRPr="001E48E8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</w:tr>
    </w:tbl>
    <w:p w:rsidR="001A0BD4" w:rsidRDefault="001A0BD4" w:rsidP="001A0BD4">
      <w:pPr>
        <w:rPr>
          <w:b/>
        </w:rPr>
      </w:pPr>
    </w:p>
    <w:sectPr w:rsidR="001A0BD4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836" w:rsidRDefault="00715836" w:rsidP="00951CD1">
      <w:r>
        <w:separator/>
      </w:r>
    </w:p>
  </w:endnote>
  <w:endnote w:type="continuationSeparator" w:id="0">
    <w:p w:rsidR="00715836" w:rsidRDefault="0071583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836" w:rsidRDefault="00715836" w:rsidP="00951CD1">
      <w:r>
        <w:separator/>
      </w:r>
    </w:p>
  </w:footnote>
  <w:footnote w:type="continuationSeparator" w:id="0">
    <w:p w:rsidR="00715836" w:rsidRDefault="0071583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3894"/>
    <w:rsid w:val="0013764B"/>
    <w:rsid w:val="00143088"/>
    <w:rsid w:val="00151C0E"/>
    <w:rsid w:val="00156335"/>
    <w:rsid w:val="001573E2"/>
    <w:rsid w:val="001575E1"/>
    <w:rsid w:val="00172EAD"/>
    <w:rsid w:val="0017365C"/>
    <w:rsid w:val="00187CB1"/>
    <w:rsid w:val="001A0BD4"/>
    <w:rsid w:val="001A3313"/>
    <w:rsid w:val="001A43A2"/>
    <w:rsid w:val="001C75FB"/>
    <w:rsid w:val="001D2144"/>
    <w:rsid w:val="001D6931"/>
    <w:rsid w:val="001E48E8"/>
    <w:rsid w:val="001E49EF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15836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35CF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355E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4CD0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F055C-5DD1-4521-B439-8B6E21CC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5</cp:revision>
  <cp:lastPrinted>2017-12-22T09:02:00Z</cp:lastPrinted>
  <dcterms:created xsi:type="dcterms:W3CDTF">2017-02-16T07:47:00Z</dcterms:created>
  <dcterms:modified xsi:type="dcterms:W3CDTF">2017-12-22T09:02:00Z</dcterms:modified>
</cp:coreProperties>
</file>